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225EF335" w:rsidR="00F80E57" w:rsidRDefault="00F80E57" w:rsidP="00F80E57">
      <w:pPr>
        <w:pStyle w:val="Title"/>
        <w:jc w:val="center"/>
        <w:rPr>
          <w:sz w:val="28"/>
          <w:szCs w:val="28"/>
        </w:rPr>
      </w:pPr>
      <w:r>
        <w:rPr>
          <w:sz w:val="28"/>
          <w:szCs w:val="28"/>
        </w:rPr>
        <w:t xml:space="preserve">Johns Creek PTSA </w:t>
      </w:r>
      <w:r w:rsidR="007B260A">
        <w:rPr>
          <w:sz w:val="28"/>
          <w:szCs w:val="28"/>
        </w:rPr>
        <w:t xml:space="preserve">Executive </w:t>
      </w:r>
      <w:r>
        <w:rPr>
          <w:sz w:val="28"/>
          <w:szCs w:val="28"/>
        </w:rPr>
        <w:t xml:space="preserve">Board Meeting </w:t>
      </w:r>
      <w:r w:rsidR="000E5068">
        <w:rPr>
          <w:sz w:val="28"/>
          <w:szCs w:val="28"/>
        </w:rPr>
        <w:t>Minutes</w:t>
      </w:r>
    </w:p>
    <w:p w14:paraId="395EDA0E" w14:textId="628A36A6" w:rsidR="00F80E57" w:rsidRDefault="00097424"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December 13</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1B7D1A3D"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Pr>
          <w:rFonts w:eastAsiaTheme="majorEastAsia" w:cstheme="majorBidi"/>
          <w:kern w:val="28"/>
          <w:sz w:val="24"/>
          <w:szCs w:val="24"/>
        </w:rPr>
        <w:tab/>
        <w:t>Liliana Brenner</w:t>
      </w:r>
      <w:r>
        <w:rPr>
          <w:rFonts w:eastAsiaTheme="majorEastAsia" w:cstheme="majorBidi"/>
          <w:kern w:val="28"/>
          <w:sz w:val="24"/>
          <w:szCs w:val="24"/>
        </w:rPr>
        <w:tab/>
        <w:t xml:space="preserve">Diane </w:t>
      </w:r>
      <w:proofErr w:type="spellStart"/>
      <w:r>
        <w:rPr>
          <w:rFonts w:eastAsiaTheme="majorEastAsia" w:cstheme="majorBidi"/>
          <w:kern w:val="28"/>
          <w:sz w:val="24"/>
          <w:szCs w:val="24"/>
        </w:rPr>
        <w:t>Kolosna</w:t>
      </w:r>
      <w:proofErr w:type="spellEnd"/>
    </w:p>
    <w:p w14:paraId="77E9552B" w14:textId="56FD8A78" w:rsidR="00A1305D" w:rsidRDefault="00097424"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Denise </w:t>
      </w:r>
      <w:proofErr w:type="spellStart"/>
      <w:r>
        <w:rPr>
          <w:rFonts w:eastAsiaTheme="majorEastAsia" w:cstheme="majorBidi"/>
          <w:kern w:val="28"/>
          <w:sz w:val="24"/>
          <w:szCs w:val="24"/>
        </w:rPr>
        <w:t>Abramow</w:t>
      </w:r>
      <w:proofErr w:type="spellEnd"/>
      <w:r>
        <w:rPr>
          <w:rFonts w:eastAsiaTheme="majorEastAsia" w:cstheme="majorBidi"/>
          <w:kern w:val="28"/>
          <w:sz w:val="24"/>
          <w:szCs w:val="24"/>
        </w:rPr>
        <w:tab/>
      </w:r>
      <w:r w:rsidR="00A1305D">
        <w:rPr>
          <w:rFonts w:eastAsiaTheme="majorEastAsia" w:cstheme="majorBidi"/>
          <w:kern w:val="28"/>
          <w:sz w:val="24"/>
          <w:szCs w:val="24"/>
        </w:rPr>
        <w:t xml:space="preserve">Liz </w:t>
      </w:r>
      <w:proofErr w:type="spellStart"/>
      <w:r w:rsidR="00A1305D">
        <w:rPr>
          <w:rFonts w:eastAsiaTheme="majorEastAsia" w:cstheme="majorBidi"/>
          <w:kern w:val="28"/>
          <w:sz w:val="24"/>
          <w:szCs w:val="24"/>
        </w:rPr>
        <w:t>Hayde</w:t>
      </w:r>
      <w:proofErr w:type="spellEnd"/>
      <w:r w:rsidRPr="00097424">
        <w:rPr>
          <w:rFonts w:eastAsiaTheme="majorEastAsia" w:cstheme="majorBidi"/>
          <w:kern w:val="28"/>
          <w:sz w:val="24"/>
          <w:szCs w:val="24"/>
        </w:rPr>
        <w:t xml:space="preserve"> </w:t>
      </w:r>
      <w:r>
        <w:rPr>
          <w:rFonts w:eastAsiaTheme="majorEastAsia" w:cstheme="majorBidi"/>
          <w:kern w:val="28"/>
          <w:sz w:val="24"/>
          <w:szCs w:val="24"/>
        </w:rPr>
        <w:tab/>
      </w:r>
      <w:r>
        <w:rPr>
          <w:rFonts w:eastAsiaTheme="majorEastAsia" w:cstheme="majorBidi"/>
          <w:kern w:val="28"/>
          <w:sz w:val="24"/>
          <w:szCs w:val="24"/>
        </w:rPr>
        <w:tab/>
        <w:t>Suzanne Warren</w:t>
      </w:r>
      <w:r>
        <w:rPr>
          <w:rFonts w:eastAsiaTheme="majorEastAsia" w:cstheme="majorBidi"/>
          <w:kern w:val="28"/>
          <w:sz w:val="24"/>
          <w:szCs w:val="24"/>
        </w:rPr>
        <w:tab/>
      </w:r>
      <w:r>
        <w:rPr>
          <w:rFonts w:eastAsiaTheme="majorEastAsia" w:cstheme="majorBidi"/>
          <w:kern w:val="28"/>
          <w:sz w:val="24"/>
          <w:szCs w:val="24"/>
        </w:rPr>
        <w:tab/>
      </w:r>
      <w:r>
        <w:rPr>
          <w:rFonts w:eastAsiaTheme="majorEastAsia" w:cstheme="majorBidi"/>
          <w:kern w:val="28"/>
          <w:sz w:val="24"/>
          <w:szCs w:val="24"/>
        </w:rPr>
        <w:tab/>
      </w:r>
      <w:r>
        <w:rPr>
          <w:rFonts w:eastAsiaTheme="majorEastAsia" w:cstheme="majorBidi"/>
          <w:kern w:val="28"/>
          <w:sz w:val="24"/>
          <w:szCs w:val="24"/>
        </w:rPr>
        <w:tab/>
      </w:r>
    </w:p>
    <w:p w14:paraId="154395B1" w14:textId="4D5E8137" w:rsidR="002860FA"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Nicole </w:t>
      </w:r>
      <w:r w:rsidR="0020767B" w:rsidRPr="00F705D0">
        <w:rPr>
          <w:rFonts w:eastAsiaTheme="majorEastAsia" w:cstheme="majorBidi"/>
          <w:kern w:val="28"/>
          <w:sz w:val="24"/>
          <w:szCs w:val="24"/>
        </w:rPr>
        <w:tab/>
      </w:r>
      <w:r w:rsidR="00097424">
        <w:rPr>
          <w:rFonts w:eastAsiaTheme="majorEastAsia" w:cstheme="majorBidi"/>
          <w:kern w:val="28"/>
          <w:sz w:val="24"/>
          <w:szCs w:val="24"/>
        </w:rPr>
        <w:t xml:space="preserve">Adams </w:t>
      </w:r>
      <w:r w:rsidR="00097424">
        <w:rPr>
          <w:rFonts w:eastAsiaTheme="majorEastAsia" w:cstheme="majorBidi"/>
          <w:kern w:val="28"/>
          <w:sz w:val="24"/>
          <w:szCs w:val="24"/>
        </w:rPr>
        <w:tab/>
      </w:r>
      <w:proofErr w:type="spellStart"/>
      <w:r>
        <w:rPr>
          <w:rFonts w:eastAsiaTheme="majorEastAsia" w:cstheme="majorBidi"/>
          <w:kern w:val="28"/>
          <w:sz w:val="24"/>
          <w:szCs w:val="24"/>
        </w:rPr>
        <w:t>Shikha</w:t>
      </w:r>
      <w:proofErr w:type="spellEnd"/>
      <w:r>
        <w:rPr>
          <w:rFonts w:eastAsiaTheme="majorEastAsia" w:cstheme="majorBidi"/>
          <w:kern w:val="28"/>
          <w:sz w:val="24"/>
          <w:szCs w:val="24"/>
        </w:rPr>
        <w:t xml:space="preserve"> Gupta</w:t>
      </w:r>
      <w:r w:rsidR="00097424">
        <w:rPr>
          <w:rFonts w:eastAsiaTheme="majorEastAsia" w:cstheme="majorBidi"/>
          <w:kern w:val="28"/>
          <w:sz w:val="24"/>
          <w:szCs w:val="24"/>
        </w:rPr>
        <w:tab/>
      </w:r>
      <w:r w:rsidR="00097424">
        <w:rPr>
          <w:rFonts w:eastAsiaTheme="majorEastAsia" w:cstheme="majorBidi"/>
          <w:kern w:val="28"/>
          <w:sz w:val="24"/>
          <w:szCs w:val="24"/>
        </w:rPr>
        <w:tab/>
        <w:t xml:space="preserve">Jen </w:t>
      </w:r>
      <w:proofErr w:type="spellStart"/>
      <w:r w:rsidR="00097424">
        <w:rPr>
          <w:rFonts w:eastAsiaTheme="majorEastAsia" w:cstheme="majorBidi"/>
          <w:kern w:val="28"/>
          <w:sz w:val="24"/>
          <w:szCs w:val="24"/>
        </w:rPr>
        <w:t>Freyer</w:t>
      </w:r>
      <w:proofErr w:type="spellEnd"/>
    </w:p>
    <w:p w14:paraId="0E94179A" w14:textId="57B5FACE"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Cindy </w:t>
      </w:r>
      <w:proofErr w:type="spellStart"/>
      <w:r>
        <w:rPr>
          <w:rFonts w:eastAsiaTheme="majorEastAsia" w:cstheme="majorBidi"/>
          <w:kern w:val="28"/>
          <w:sz w:val="24"/>
          <w:szCs w:val="24"/>
        </w:rPr>
        <w:t>Tromer</w:t>
      </w:r>
      <w:proofErr w:type="spellEnd"/>
      <w:r>
        <w:rPr>
          <w:rFonts w:eastAsiaTheme="majorEastAsia" w:cstheme="majorBidi"/>
          <w:kern w:val="28"/>
          <w:sz w:val="24"/>
          <w:szCs w:val="24"/>
        </w:rPr>
        <w:tab/>
      </w:r>
      <w:r w:rsidR="0020767B" w:rsidRPr="00F705D0">
        <w:rPr>
          <w:rFonts w:eastAsiaTheme="majorEastAsia" w:cstheme="majorBidi"/>
          <w:kern w:val="28"/>
          <w:sz w:val="24"/>
          <w:szCs w:val="24"/>
        </w:rPr>
        <w:tab/>
      </w:r>
      <w:r w:rsidR="00097424">
        <w:rPr>
          <w:rFonts w:eastAsiaTheme="majorEastAsia" w:cstheme="majorBidi"/>
          <w:kern w:val="28"/>
          <w:sz w:val="24"/>
          <w:szCs w:val="24"/>
        </w:rPr>
        <w:t xml:space="preserve">Marcia </w:t>
      </w:r>
      <w:proofErr w:type="spellStart"/>
      <w:r w:rsidR="00097424">
        <w:rPr>
          <w:rFonts w:eastAsiaTheme="majorEastAsia" w:cstheme="majorBidi"/>
          <w:kern w:val="28"/>
          <w:sz w:val="24"/>
          <w:szCs w:val="24"/>
        </w:rPr>
        <w:t>Grimsley</w:t>
      </w:r>
      <w:proofErr w:type="spellEnd"/>
      <w:r w:rsidR="00097424">
        <w:rPr>
          <w:rFonts w:eastAsiaTheme="majorEastAsia" w:cstheme="majorBidi"/>
          <w:kern w:val="28"/>
          <w:sz w:val="24"/>
          <w:szCs w:val="24"/>
        </w:rPr>
        <w:tab/>
      </w:r>
      <w:r>
        <w:rPr>
          <w:rFonts w:eastAsiaTheme="majorEastAsia" w:cstheme="majorBidi"/>
          <w:kern w:val="28"/>
          <w:sz w:val="24"/>
          <w:szCs w:val="24"/>
        </w:rPr>
        <w:t xml:space="preserve">Jimmy </w:t>
      </w:r>
      <w:proofErr w:type="spellStart"/>
      <w:r>
        <w:rPr>
          <w:rFonts w:eastAsiaTheme="majorEastAsia" w:cstheme="majorBidi"/>
          <w:kern w:val="28"/>
          <w:sz w:val="24"/>
          <w:szCs w:val="24"/>
        </w:rPr>
        <w:t>Zoll</w:t>
      </w:r>
      <w:proofErr w:type="spellEnd"/>
      <w:r>
        <w:rPr>
          <w:rFonts w:eastAsiaTheme="majorEastAsia" w:cstheme="majorBidi"/>
          <w:kern w:val="28"/>
          <w:sz w:val="24"/>
          <w:szCs w:val="24"/>
        </w:rPr>
        <w:tab/>
      </w:r>
      <w:r>
        <w:rPr>
          <w:rFonts w:eastAsiaTheme="majorEastAsia" w:cstheme="majorBidi"/>
          <w:kern w:val="28"/>
          <w:sz w:val="24"/>
          <w:szCs w:val="24"/>
        </w:rPr>
        <w:tab/>
      </w:r>
    </w:p>
    <w:p w14:paraId="4706536D" w14:textId="05F04783" w:rsidR="00624D74" w:rsidRPr="00546FAC" w:rsidRDefault="00A1305D" w:rsidP="00546FAC">
      <w:pPr>
        <w:spacing w:after="0" w:line="240" w:lineRule="auto"/>
        <w:rPr>
          <w:rFonts w:eastAsiaTheme="majorEastAsia" w:cstheme="majorBidi"/>
          <w:kern w:val="28"/>
          <w:sz w:val="24"/>
          <w:szCs w:val="24"/>
        </w:rPr>
      </w:pPr>
      <w:r>
        <w:rPr>
          <w:rFonts w:eastAsiaTheme="majorEastAsia" w:cstheme="majorBidi"/>
          <w:kern w:val="28"/>
          <w:sz w:val="24"/>
          <w:szCs w:val="24"/>
        </w:rPr>
        <w:t>Kim Rut</w:t>
      </w:r>
      <w:r w:rsidR="00097424">
        <w:rPr>
          <w:rFonts w:eastAsiaTheme="majorEastAsia" w:cstheme="majorBidi"/>
          <w:kern w:val="28"/>
          <w:sz w:val="24"/>
          <w:szCs w:val="24"/>
        </w:rPr>
        <w:t>ledge</w:t>
      </w:r>
      <w:r w:rsidR="00097424">
        <w:rPr>
          <w:rFonts w:eastAsiaTheme="majorEastAsia" w:cstheme="majorBidi"/>
          <w:kern w:val="28"/>
          <w:sz w:val="24"/>
          <w:szCs w:val="24"/>
        </w:rPr>
        <w:tab/>
        <w:t xml:space="preserve">              </w:t>
      </w:r>
      <w:r>
        <w:rPr>
          <w:rFonts w:eastAsiaTheme="majorEastAsia" w:cstheme="majorBidi"/>
          <w:kern w:val="28"/>
          <w:sz w:val="24"/>
          <w:szCs w:val="24"/>
        </w:rPr>
        <w:t>Angel Franklin</w:t>
      </w:r>
      <w:r>
        <w:rPr>
          <w:rFonts w:eastAsiaTheme="majorEastAsia" w:cstheme="majorBidi"/>
          <w:kern w:val="28"/>
          <w:sz w:val="24"/>
          <w:szCs w:val="24"/>
        </w:rPr>
        <w:tab/>
      </w:r>
      <w:r w:rsidR="007B260A">
        <w:rPr>
          <w:rFonts w:eastAsiaTheme="majorEastAsia" w:cstheme="majorBidi"/>
          <w:kern w:val="28"/>
          <w:sz w:val="24"/>
          <w:szCs w:val="24"/>
        </w:rPr>
        <w:t>San</w:t>
      </w:r>
      <w:r w:rsidR="00097424">
        <w:rPr>
          <w:rFonts w:eastAsiaTheme="majorEastAsia" w:cstheme="majorBidi"/>
          <w:kern w:val="28"/>
          <w:sz w:val="24"/>
          <w:szCs w:val="24"/>
        </w:rPr>
        <w:t>dy Garrett</w:t>
      </w:r>
      <w:r>
        <w:rPr>
          <w:rFonts w:eastAsiaTheme="majorEastAsia" w:cstheme="majorBidi"/>
          <w:kern w:val="28"/>
          <w:sz w:val="24"/>
          <w:szCs w:val="24"/>
        </w:rPr>
        <w:tab/>
      </w:r>
      <w:r>
        <w:rPr>
          <w:rFonts w:eastAsiaTheme="majorEastAsia" w:cstheme="majorBidi"/>
          <w:kern w:val="28"/>
          <w:sz w:val="24"/>
          <w:szCs w:val="24"/>
        </w:rPr>
        <w:tab/>
      </w:r>
      <w:r w:rsidR="00097424">
        <w:rPr>
          <w:rFonts w:eastAsiaTheme="majorEastAsia" w:cstheme="majorBidi"/>
          <w:kern w:val="28"/>
          <w:sz w:val="24"/>
          <w:szCs w:val="24"/>
        </w:rPr>
        <w:tab/>
      </w:r>
      <w:bookmarkStart w:id="0" w:name="_GoBack"/>
      <w:bookmarkEnd w:id="0"/>
    </w:p>
    <w:p w14:paraId="7B05FFA3" w14:textId="77777777" w:rsidR="00F705D0" w:rsidRDefault="00F705D0" w:rsidP="00624D74">
      <w:pPr>
        <w:pStyle w:val="ListParagraph"/>
        <w:rPr>
          <w:sz w:val="24"/>
          <w:szCs w:val="24"/>
        </w:rPr>
      </w:pPr>
    </w:p>
    <w:p w14:paraId="27FB2A20" w14:textId="05CFD27F" w:rsidR="00F80E57" w:rsidRPr="00097424" w:rsidRDefault="00F80E57" w:rsidP="00097424">
      <w:pPr>
        <w:pStyle w:val="ListParagraph"/>
        <w:numPr>
          <w:ilvl w:val="0"/>
          <w:numId w:val="17"/>
        </w:numPr>
        <w:rPr>
          <w:sz w:val="24"/>
          <w:szCs w:val="24"/>
        </w:rPr>
      </w:pPr>
      <w:r w:rsidRPr="00097424">
        <w:rPr>
          <w:sz w:val="24"/>
          <w:szCs w:val="24"/>
        </w:rPr>
        <w:t>Approval of Minutes</w:t>
      </w:r>
      <w:r w:rsidR="00DF525E" w:rsidRPr="00097424">
        <w:rPr>
          <w:sz w:val="24"/>
          <w:szCs w:val="24"/>
        </w:rPr>
        <w:t xml:space="preserve"> </w:t>
      </w:r>
      <w:r w:rsidR="00A1305D" w:rsidRPr="00097424">
        <w:rPr>
          <w:sz w:val="24"/>
          <w:szCs w:val="24"/>
        </w:rPr>
        <w:t>– Nicole Adams</w:t>
      </w:r>
    </w:p>
    <w:p w14:paraId="3920167C" w14:textId="22AB1E9F" w:rsidR="009F24AE" w:rsidRDefault="00F707D3" w:rsidP="009F24AE">
      <w:pPr>
        <w:pStyle w:val="ListParagraph"/>
        <w:rPr>
          <w:sz w:val="24"/>
          <w:szCs w:val="24"/>
        </w:rPr>
      </w:pPr>
      <w:r>
        <w:rPr>
          <w:sz w:val="24"/>
          <w:szCs w:val="24"/>
        </w:rPr>
        <w:t xml:space="preserve">Cindy </w:t>
      </w:r>
      <w:proofErr w:type="spellStart"/>
      <w:r>
        <w:rPr>
          <w:sz w:val="24"/>
          <w:szCs w:val="24"/>
        </w:rPr>
        <w:t>Tromer</w:t>
      </w:r>
      <w:proofErr w:type="spellEnd"/>
      <w:r>
        <w:rPr>
          <w:sz w:val="24"/>
          <w:szCs w:val="24"/>
        </w:rPr>
        <w:t xml:space="preserve"> </w:t>
      </w:r>
      <w:r w:rsidR="00E34FE2">
        <w:rPr>
          <w:sz w:val="24"/>
          <w:szCs w:val="24"/>
        </w:rPr>
        <w:t>made a m</w:t>
      </w:r>
      <w:r w:rsidR="00097424">
        <w:rPr>
          <w:sz w:val="24"/>
          <w:szCs w:val="24"/>
        </w:rPr>
        <w:t>otion to approve</w:t>
      </w:r>
      <w:r w:rsidR="002860FA">
        <w:rPr>
          <w:sz w:val="24"/>
          <w:szCs w:val="24"/>
        </w:rPr>
        <w:t xml:space="preserve"> the</w:t>
      </w:r>
      <w:r w:rsidR="009F24AE">
        <w:rPr>
          <w:sz w:val="24"/>
          <w:szCs w:val="24"/>
        </w:rPr>
        <w:t xml:space="preserve"> </w:t>
      </w:r>
      <w:r w:rsidR="00097424">
        <w:rPr>
          <w:sz w:val="24"/>
          <w:szCs w:val="24"/>
        </w:rPr>
        <w:t>November 15</w:t>
      </w:r>
      <w:r w:rsidR="00E74D7B">
        <w:rPr>
          <w:sz w:val="24"/>
          <w:szCs w:val="24"/>
        </w:rPr>
        <w:t>th</w:t>
      </w:r>
      <w:r w:rsidR="002860FA">
        <w:rPr>
          <w:sz w:val="24"/>
          <w:szCs w:val="24"/>
        </w:rPr>
        <w:t xml:space="preserve"> minutes</w:t>
      </w:r>
      <w:r w:rsidR="00E34FE2">
        <w:rPr>
          <w:sz w:val="24"/>
          <w:szCs w:val="24"/>
        </w:rPr>
        <w:t>.</w:t>
      </w:r>
      <w:r w:rsidR="002860FA">
        <w:rPr>
          <w:sz w:val="24"/>
          <w:szCs w:val="24"/>
        </w:rPr>
        <w:t xml:space="preserve"> </w:t>
      </w:r>
      <w:r w:rsidR="008542B9">
        <w:rPr>
          <w:sz w:val="24"/>
          <w:szCs w:val="24"/>
        </w:rPr>
        <w:t xml:space="preserve">The motion was </w:t>
      </w:r>
      <w:r w:rsidR="00904F9B">
        <w:rPr>
          <w:sz w:val="24"/>
          <w:szCs w:val="24"/>
        </w:rPr>
        <w:t xml:space="preserve">seconded </w:t>
      </w:r>
      <w:r w:rsidR="005238DE">
        <w:rPr>
          <w:sz w:val="24"/>
          <w:szCs w:val="24"/>
        </w:rPr>
        <w:t xml:space="preserve">by </w:t>
      </w:r>
      <w:r w:rsidR="00097424">
        <w:rPr>
          <w:sz w:val="24"/>
          <w:szCs w:val="24"/>
        </w:rPr>
        <w:t>Liz Hyde, voted upon, and approved.</w:t>
      </w:r>
    </w:p>
    <w:p w14:paraId="51DC2AE5" w14:textId="77777777" w:rsidR="00097424" w:rsidRDefault="00097424" w:rsidP="009F24AE">
      <w:pPr>
        <w:pStyle w:val="ListParagraph"/>
        <w:rPr>
          <w:sz w:val="24"/>
          <w:szCs w:val="24"/>
        </w:rPr>
      </w:pPr>
    </w:p>
    <w:p w14:paraId="183665F2" w14:textId="30C8DB7A" w:rsidR="00F80E57" w:rsidRDefault="008542B9" w:rsidP="00097424">
      <w:pPr>
        <w:pStyle w:val="ListParagraph"/>
        <w:numPr>
          <w:ilvl w:val="0"/>
          <w:numId w:val="17"/>
        </w:numPr>
        <w:rPr>
          <w:sz w:val="24"/>
          <w:szCs w:val="24"/>
        </w:rPr>
      </w:pPr>
      <w:r w:rsidRPr="00097424">
        <w:rPr>
          <w:sz w:val="24"/>
          <w:szCs w:val="24"/>
        </w:rPr>
        <w:t>President</w:t>
      </w:r>
      <w:r w:rsidR="00F80E57" w:rsidRPr="00097424">
        <w:rPr>
          <w:sz w:val="24"/>
          <w:szCs w:val="24"/>
        </w:rPr>
        <w:t>’s Report</w:t>
      </w:r>
      <w:r w:rsidR="00A1305D" w:rsidRPr="00097424">
        <w:rPr>
          <w:sz w:val="24"/>
          <w:szCs w:val="24"/>
        </w:rPr>
        <w:t xml:space="preserve"> –</w:t>
      </w:r>
      <w:r w:rsidR="002E6CD0" w:rsidRPr="00097424">
        <w:rPr>
          <w:sz w:val="24"/>
          <w:szCs w:val="24"/>
        </w:rPr>
        <w:t xml:space="preserve"> Beverly Henson</w:t>
      </w:r>
      <w:r w:rsidR="00A1305D" w:rsidRPr="00097424">
        <w:rPr>
          <w:sz w:val="24"/>
          <w:szCs w:val="24"/>
        </w:rPr>
        <w:t xml:space="preserve"> &amp; Denise </w:t>
      </w:r>
      <w:proofErr w:type="spellStart"/>
      <w:r w:rsidR="00A1305D" w:rsidRPr="00097424">
        <w:rPr>
          <w:sz w:val="24"/>
          <w:szCs w:val="24"/>
        </w:rPr>
        <w:t>Abramow</w:t>
      </w:r>
      <w:proofErr w:type="spellEnd"/>
    </w:p>
    <w:p w14:paraId="066672BB" w14:textId="10A9ACF6" w:rsidR="00097424" w:rsidRDefault="00097424" w:rsidP="00097424">
      <w:pPr>
        <w:pStyle w:val="ListParagraph"/>
        <w:numPr>
          <w:ilvl w:val="0"/>
          <w:numId w:val="18"/>
        </w:numPr>
        <w:rPr>
          <w:sz w:val="24"/>
          <w:szCs w:val="24"/>
        </w:rPr>
      </w:pPr>
      <w:r>
        <w:rPr>
          <w:sz w:val="24"/>
          <w:szCs w:val="24"/>
        </w:rPr>
        <w:t>Please check PTSA roster for updates.</w:t>
      </w:r>
    </w:p>
    <w:p w14:paraId="13BB39EB" w14:textId="1E4D8A66" w:rsidR="00097424" w:rsidRDefault="00097424" w:rsidP="00097424">
      <w:pPr>
        <w:pStyle w:val="ListParagraph"/>
        <w:numPr>
          <w:ilvl w:val="0"/>
          <w:numId w:val="18"/>
        </w:numPr>
        <w:rPr>
          <w:sz w:val="24"/>
          <w:szCs w:val="24"/>
        </w:rPr>
      </w:pPr>
      <w:r>
        <w:rPr>
          <w:sz w:val="24"/>
          <w:szCs w:val="24"/>
        </w:rPr>
        <w:t>We will need a nominating committee by February for 2017-2018 board and committee chairs to be established this spring. Please consider nominees. Board positions are two year terms. Committee chairs are one year terms. Volunteers are welcome to remain in current positions or move to another position.</w:t>
      </w:r>
    </w:p>
    <w:p w14:paraId="6268C74C" w14:textId="1BE4542B" w:rsidR="00097424" w:rsidRDefault="00097424" w:rsidP="00097424">
      <w:pPr>
        <w:pStyle w:val="ListParagraph"/>
        <w:numPr>
          <w:ilvl w:val="0"/>
          <w:numId w:val="18"/>
        </w:numPr>
        <w:rPr>
          <w:sz w:val="24"/>
          <w:szCs w:val="24"/>
        </w:rPr>
      </w:pPr>
      <w:r>
        <w:rPr>
          <w:sz w:val="24"/>
          <w:szCs w:val="24"/>
        </w:rPr>
        <w:t>GA PTA has established new guidelines for the number of VP positions. North Fulton Council is fighting it, however we need to be prepared to modify the structure of our board and chair positions.</w:t>
      </w:r>
    </w:p>
    <w:p w14:paraId="1FC32161" w14:textId="506EE944" w:rsidR="00097424" w:rsidRDefault="00097424" w:rsidP="00097424">
      <w:pPr>
        <w:pStyle w:val="ListParagraph"/>
        <w:numPr>
          <w:ilvl w:val="0"/>
          <w:numId w:val="18"/>
        </w:numPr>
        <w:rPr>
          <w:sz w:val="24"/>
          <w:szCs w:val="24"/>
        </w:rPr>
      </w:pPr>
      <w:r>
        <w:rPr>
          <w:sz w:val="24"/>
          <w:szCs w:val="24"/>
        </w:rPr>
        <w:t>Discussed considering changing to a PTO- will need to research the drawbacks and benefits and what the change will entail.</w:t>
      </w:r>
    </w:p>
    <w:p w14:paraId="1709076F" w14:textId="6CD5D5E5" w:rsidR="00097424" w:rsidRDefault="00097424" w:rsidP="00097424">
      <w:pPr>
        <w:pStyle w:val="ListParagraph"/>
        <w:numPr>
          <w:ilvl w:val="0"/>
          <w:numId w:val="18"/>
        </w:numPr>
        <w:rPr>
          <w:sz w:val="24"/>
          <w:szCs w:val="24"/>
        </w:rPr>
      </w:pPr>
      <w:r>
        <w:rPr>
          <w:sz w:val="24"/>
          <w:szCs w:val="24"/>
        </w:rPr>
        <w:t xml:space="preserve">Thanks to Dr. </w:t>
      </w:r>
      <w:proofErr w:type="spellStart"/>
      <w:r>
        <w:rPr>
          <w:sz w:val="24"/>
          <w:szCs w:val="24"/>
        </w:rPr>
        <w:t>Zoll</w:t>
      </w:r>
      <w:proofErr w:type="spellEnd"/>
      <w:r>
        <w:rPr>
          <w:sz w:val="24"/>
          <w:szCs w:val="24"/>
        </w:rPr>
        <w:t xml:space="preserve"> for the email about membership</w:t>
      </w:r>
      <w:r w:rsidR="00F707D3">
        <w:rPr>
          <w:sz w:val="24"/>
          <w:szCs w:val="24"/>
        </w:rPr>
        <w:t>; there were a dozen new memberships following the email.</w:t>
      </w:r>
    </w:p>
    <w:p w14:paraId="1276A648" w14:textId="77777777" w:rsidR="00F707D3" w:rsidRDefault="00F707D3" w:rsidP="00F707D3">
      <w:pPr>
        <w:rPr>
          <w:sz w:val="24"/>
          <w:szCs w:val="24"/>
        </w:rPr>
      </w:pPr>
    </w:p>
    <w:p w14:paraId="56149E4B" w14:textId="53FE41E6" w:rsidR="00534F1E" w:rsidRDefault="00F707D3" w:rsidP="00534F1E">
      <w:pPr>
        <w:rPr>
          <w:sz w:val="24"/>
          <w:szCs w:val="24"/>
        </w:rPr>
      </w:pPr>
      <w:r>
        <w:rPr>
          <w:sz w:val="24"/>
          <w:szCs w:val="24"/>
        </w:rPr>
        <w:t>No principal’s report or officers report</w:t>
      </w:r>
      <w:r w:rsidR="007B260A">
        <w:rPr>
          <w:sz w:val="24"/>
          <w:szCs w:val="24"/>
        </w:rPr>
        <w:t>s</w:t>
      </w:r>
      <w:r>
        <w:rPr>
          <w:sz w:val="24"/>
          <w:szCs w:val="24"/>
        </w:rPr>
        <w:t xml:space="preserve">. </w:t>
      </w:r>
    </w:p>
    <w:p w14:paraId="68D736D9" w14:textId="77777777" w:rsidR="00FD593D" w:rsidRDefault="00FD593D" w:rsidP="00534F1E">
      <w:pPr>
        <w:rPr>
          <w:sz w:val="24"/>
          <w:szCs w:val="24"/>
        </w:rPr>
      </w:pPr>
    </w:p>
    <w:p w14:paraId="3F990736" w14:textId="77777777" w:rsidR="00F80E57" w:rsidRPr="00F707D3" w:rsidRDefault="00F80E57" w:rsidP="00F80E57">
      <w:pPr>
        <w:rPr>
          <w:sz w:val="24"/>
          <w:szCs w:val="24"/>
        </w:rPr>
      </w:pPr>
      <w:r w:rsidRPr="00577682">
        <w:rPr>
          <w:sz w:val="24"/>
          <w:szCs w:val="24"/>
          <w:u w:val="single"/>
        </w:rPr>
        <w:t>Upcoming Dates</w:t>
      </w:r>
      <w:r>
        <w:rPr>
          <w:sz w:val="24"/>
          <w:szCs w:val="24"/>
          <w:u w:val="single"/>
        </w:rPr>
        <w:t>:</w:t>
      </w:r>
    </w:p>
    <w:p w14:paraId="2AD25022" w14:textId="14DE9FB1" w:rsidR="00F707D3" w:rsidRDefault="00F707D3" w:rsidP="00F80E57">
      <w:pPr>
        <w:rPr>
          <w:sz w:val="24"/>
          <w:szCs w:val="24"/>
        </w:rPr>
      </w:pPr>
      <w:r w:rsidRPr="00F707D3">
        <w:rPr>
          <w:sz w:val="24"/>
          <w:szCs w:val="24"/>
        </w:rPr>
        <w:t>December 14-</w:t>
      </w:r>
      <w:r>
        <w:rPr>
          <w:sz w:val="24"/>
          <w:szCs w:val="24"/>
        </w:rPr>
        <w:tab/>
        <w:t>School Governance Council meeting- 4 pm in media center</w:t>
      </w:r>
    </w:p>
    <w:p w14:paraId="3BA0FAFB" w14:textId="29C93312" w:rsidR="00F707D3" w:rsidRPr="00F707D3" w:rsidRDefault="00F707D3" w:rsidP="00F80E57">
      <w:pPr>
        <w:rPr>
          <w:sz w:val="24"/>
          <w:szCs w:val="24"/>
        </w:rPr>
      </w:pPr>
      <w:r>
        <w:rPr>
          <w:sz w:val="24"/>
          <w:szCs w:val="24"/>
        </w:rPr>
        <w:t>December 23-January 9- Winter Break</w:t>
      </w:r>
    </w:p>
    <w:p w14:paraId="7B77A9F6" w14:textId="77777777" w:rsidR="00F707D3" w:rsidRDefault="00F707D3" w:rsidP="00F80E57">
      <w:pPr>
        <w:rPr>
          <w:sz w:val="24"/>
          <w:szCs w:val="24"/>
          <w:u w:val="single"/>
        </w:rPr>
      </w:pP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6F39"/>
    <w:multiLevelType w:val="hybridMultilevel"/>
    <w:tmpl w:val="94EA6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4B389E"/>
    <w:multiLevelType w:val="hybridMultilevel"/>
    <w:tmpl w:val="6736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2F5E65"/>
    <w:multiLevelType w:val="hybridMultilevel"/>
    <w:tmpl w:val="70F6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4"/>
  </w:num>
  <w:num w:numId="4">
    <w:abstractNumId w:val="14"/>
  </w:num>
  <w:num w:numId="5">
    <w:abstractNumId w:val="2"/>
  </w:num>
  <w:num w:numId="6">
    <w:abstractNumId w:val="17"/>
  </w:num>
  <w:num w:numId="7">
    <w:abstractNumId w:val="9"/>
  </w:num>
  <w:num w:numId="8">
    <w:abstractNumId w:val="15"/>
  </w:num>
  <w:num w:numId="9">
    <w:abstractNumId w:val="6"/>
  </w:num>
  <w:num w:numId="10">
    <w:abstractNumId w:val="0"/>
  </w:num>
  <w:num w:numId="11">
    <w:abstractNumId w:val="3"/>
  </w:num>
  <w:num w:numId="12">
    <w:abstractNumId w:val="13"/>
  </w:num>
  <w:num w:numId="13">
    <w:abstractNumId w:val="12"/>
  </w:num>
  <w:num w:numId="14">
    <w:abstractNumId w:val="16"/>
  </w:num>
  <w:num w:numId="15">
    <w:abstractNumId w:val="8"/>
  </w:num>
  <w:num w:numId="16">
    <w:abstractNumId w:val="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8736D"/>
    <w:rsid w:val="00097424"/>
    <w:rsid w:val="000A6A0D"/>
    <w:rsid w:val="000B762B"/>
    <w:rsid w:val="000E5068"/>
    <w:rsid w:val="00106A63"/>
    <w:rsid w:val="00173889"/>
    <w:rsid w:val="001861F0"/>
    <w:rsid w:val="001F0598"/>
    <w:rsid w:val="00200623"/>
    <w:rsid w:val="00205AD4"/>
    <w:rsid w:val="0020767B"/>
    <w:rsid w:val="00215EA4"/>
    <w:rsid w:val="00235E62"/>
    <w:rsid w:val="00261319"/>
    <w:rsid w:val="002860FA"/>
    <w:rsid w:val="002B45FA"/>
    <w:rsid w:val="002C7E78"/>
    <w:rsid w:val="002E6CD0"/>
    <w:rsid w:val="003165E0"/>
    <w:rsid w:val="0035184D"/>
    <w:rsid w:val="00353D5D"/>
    <w:rsid w:val="00370A38"/>
    <w:rsid w:val="003767F0"/>
    <w:rsid w:val="003930BB"/>
    <w:rsid w:val="00395166"/>
    <w:rsid w:val="003B2543"/>
    <w:rsid w:val="003C0A7C"/>
    <w:rsid w:val="003E29B6"/>
    <w:rsid w:val="004070A2"/>
    <w:rsid w:val="0043536D"/>
    <w:rsid w:val="00445172"/>
    <w:rsid w:val="00463305"/>
    <w:rsid w:val="00464E5F"/>
    <w:rsid w:val="004863C9"/>
    <w:rsid w:val="00495487"/>
    <w:rsid w:val="004A72F9"/>
    <w:rsid w:val="004D3F60"/>
    <w:rsid w:val="004D4F97"/>
    <w:rsid w:val="00512B08"/>
    <w:rsid w:val="005238DE"/>
    <w:rsid w:val="00523F5E"/>
    <w:rsid w:val="00534F1E"/>
    <w:rsid w:val="00546FAC"/>
    <w:rsid w:val="00551BBE"/>
    <w:rsid w:val="00552DED"/>
    <w:rsid w:val="00554D9D"/>
    <w:rsid w:val="0059621C"/>
    <w:rsid w:val="005C7DE4"/>
    <w:rsid w:val="005E5EEF"/>
    <w:rsid w:val="00613C4E"/>
    <w:rsid w:val="00624D74"/>
    <w:rsid w:val="0065685F"/>
    <w:rsid w:val="0067758E"/>
    <w:rsid w:val="00692883"/>
    <w:rsid w:val="006A2AEA"/>
    <w:rsid w:val="006B15A8"/>
    <w:rsid w:val="006B23C1"/>
    <w:rsid w:val="006C3246"/>
    <w:rsid w:val="00733388"/>
    <w:rsid w:val="007664A6"/>
    <w:rsid w:val="00767012"/>
    <w:rsid w:val="00771586"/>
    <w:rsid w:val="0077787F"/>
    <w:rsid w:val="007B260A"/>
    <w:rsid w:val="007E6650"/>
    <w:rsid w:val="007F66D1"/>
    <w:rsid w:val="00814D44"/>
    <w:rsid w:val="008276DA"/>
    <w:rsid w:val="00853E3A"/>
    <w:rsid w:val="008542B9"/>
    <w:rsid w:val="00854344"/>
    <w:rsid w:val="00886A58"/>
    <w:rsid w:val="008B553E"/>
    <w:rsid w:val="008C66BF"/>
    <w:rsid w:val="00904F9B"/>
    <w:rsid w:val="00921124"/>
    <w:rsid w:val="00951BC2"/>
    <w:rsid w:val="00957C3A"/>
    <w:rsid w:val="009C451B"/>
    <w:rsid w:val="009F24AE"/>
    <w:rsid w:val="00A1135A"/>
    <w:rsid w:val="00A1305D"/>
    <w:rsid w:val="00A365A7"/>
    <w:rsid w:val="00A57119"/>
    <w:rsid w:val="00A627DD"/>
    <w:rsid w:val="00A65B19"/>
    <w:rsid w:val="00AC0E7C"/>
    <w:rsid w:val="00AD0F23"/>
    <w:rsid w:val="00AF4FEC"/>
    <w:rsid w:val="00B00F38"/>
    <w:rsid w:val="00B456CE"/>
    <w:rsid w:val="00B47C49"/>
    <w:rsid w:val="00B5055A"/>
    <w:rsid w:val="00B527A9"/>
    <w:rsid w:val="00B655FF"/>
    <w:rsid w:val="00C00BE1"/>
    <w:rsid w:val="00C464E6"/>
    <w:rsid w:val="00C82EE8"/>
    <w:rsid w:val="00CA43BD"/>
    <w:rsid w:val="00CB7B29"/>
    <w:rsid w:val="00CE5B4B"/>
    <w:rsid w:val="00D040EB"/>
    <w:rsid w:val="00D92ACD"/>
    <w:rsid w:val="00DF525E"/>
    <w:rsid w:val="00E0265D"/>
    <w:rsid w:val="00E10D56"/>
    <w:rsid w:val="00E34FE2"/>
    <w:rsid w:val="00E74D7B"/>
    <w:rsid w:val="00E97CCA"/>
    <w:rsid w:val="00ED72C9"/>
    <w:rsid w:val="00F13B8F"/>
    <w:rsid w:val="00F13C95"/>
    <w:rsid w:val="00F153D2"/>
    <w:rsid w:val="00F27614"/>
    <w:rsid w:val="00F4763D"/>
    <w:rsid w:val="00F5798F"/>
    <w:rsid w:val="00F705D0"/>
    <w:rsid w:val="00F707D3"/>
    <w:rsid w:val="00F80E57"/>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 w:type="paragraph" w:styleId="BalloonText">
    <w:name w:val="Balloon Text"/>
    <w:basedOn w:val="Normal"/>
    <w:link w:val="BalloonTextChar"/>
    <w:uiPriority w:val="99"/>
    <w:semiHidden/>
    <w:unhideWhenUsed/>
    <w:rsid w:val="0054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A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46F4-D034-4DE0-8838-7B2AFDC8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6</cp:revision>
  <cp:lastPrinted>2017-01-10T13:29:00Z</cp:lastPrinted>
  <dcterms:created xsi:type="dcterms:W3CDTF">2016-12-13T17:44:00Z</dcterms:created>
  <dcterms:modified xsi:type="dcterms:W3CDTF">2017-01-10T13:29:00Z</dcterms:modified>
</cp:coreProperties>
</file>